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C" w:rsidRDefault="00C871F2" w:rsidP="00C871F2">
      <w:r>
        <w:rPr>
          <w:noProof/>
        </w:rPr>
        <w:drawing>
          <wp:inline distT="0" distB="0" distL="0" distR="0">
            <wp:extent cx="1885950" cy="7905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1F2">
        <w:rPr>
          <w:rFonts w:ascii="黑体" w:eastAsia="黑体" w:hAnsi="黑体" w:hint="eastAsia"/>
          <w:b/>
          <w:sz w:val="44"/>
          <w:szCs w:val="44"/>
        </w:rPr>
        <w:t>用户操作指南</w:t>
      </w:r>
    </w:p>
    <w:p w:rsidR="00C871F2" w:rsidRPr="00BE3328" w:rsidRDefault="00B010FD">
      <w:pPr>
        <w:rPr>
          <w:b/>
        </w:rPr>
      </w:pPr>
      <w:r w:rsidRPr="00BE3328">
        <w:rPr>
          <w:rFonts w:hint="eastAsia"/>
          <w:b/>
        </w:rPr>
        <w:t>欧</w:t>
      </w:r>
      <w:proofErr w:type="gramStart"/>
      <w:r w:rsidRPr="00BE3328">
        <w:rPr>
          <w:rFonts w:hint="eastAsia"/>
          <w:b/>
        </w:rPr>
        <w:t>冶云商</w:t>
      </w:r>
      <w:r w:rsidR="00C871F2" w:rsidRPr="00BE3328">
        <w:rPr>
          <w:rFonts w:hint="eastAsia"/>
          <w:b/>
        </w:rPr>
        <w:t>地址</w:t>
      </w:r>
      <w:proofErr w:type="gramEnd"/>
      <w:r w:rsidR="00C871F2" w:rsidRPr="00BE3328">
        <w:rPr>
          <w:rFonts w:hint="eastAsia"/>
          <w:b/>
        </w:rPr>
        <w:t>：</w:t>
      </w:r>
      <w:hyperlink r:id="rId8" w:history="1">
        <w:r w:rsidR="00C871F2" w:rsidRPr="00BE3328">
          <w:rPr>
            <w:rStyle w:val="a6"/>
            <w:b/>
          </w:rPr>
          <w:t>http://www.shgt.com/</w:t>
        </w:r>
      </w:hyperlink>
    </w:p>
    <w:p w:rsidR="00BE3328" w:rsidRDefault="00BF169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63520">
        <w:rPr>
          <w:rFonts w:hint="eastAsia"/>
        </w:rPr>
        <w:t>请事先</w:t>
      </w:r>
      <w:r w:rsidR="00F1510F">
        <w:rPr>
          <w:rFonts w:hint="eastAsia"/>
        </w:rPr>
        <w:t>查阅欧冶</w:t>
      </w:r>
      <w:r w:rsidR="00563520">
        <w:rPr>
          <w:rFonts w:hint="eastAsia"/>
        </w:rPr>
        <w:t>平台规则，</w:t>
      </w:r>
      <w:r w:rsidR="002A3FAD">
        <w:rPr>
          <w:rFonts w:hint="eastAsia"/>
        </w:rPr>
        <w:t>了解网站的挂牌时间、竞拍时间；竞拍加价，以及付款方式和地址等。详细内容</w:t>
      </w:r>
      <w:r w:rsidR="00563520">
        <w:rPr>
          <w:rFonts w:hint="eastAsia"/>
        </w:rPr>
        <w:t>在欧冶平台</w:t>
      </w:r>
      <w:r w:rsidR="00F1510F">
        <w:rPr>
          <w:rFonts w:hint="eastAsia"/>
        </w:rPr>
        <w:t>网站</w:t>
      </w:r>
      <w:r w:rsidR="002A3FAD">
        <w:rPr>
          <w:rFonts w:hint="eastAsia"/>
        </w:rPr>
        <w:t>的最下面，如下图：</w:t>
      </w:r>
    </w:p>
    <w:p w:rsidR="00BE3328" w:rsidRDefault="0056352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96536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AD" w:rsidRDefault="00BF1696">
      <w:pPr>
        <w:rPr>
          <w:rFonts w:hint="eastAsia"/>
          <w:b/>
          <w:highlight w:val="yellow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A3FAD" w:rsidRPr="002A3FAD">
        <w:rPr>
          <w:rFonts w:ascii="Arial" w:hAnsi="Arial" w:cs="Arial" w:hint="eastAsia"/>
          <w:b/>
          <w:bCs/>
          <w:color w:val="000000"/>
          <w:szCs w:val="21"/>
          <w:highlight w:val="yellow"/>
          <w:shd w:val="clear" w:color="auto" w:fill="FFFFFF"/>
        </w:rPr>
        <w:t>资源挂牌时间：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周一至周五，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9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：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00—11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：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30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、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13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：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30—16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：</w:t>
      </w:r>
      <w:r w:rsidR="002A3FAD" w:rsidRPr="002A3FAD">
        <w:rPr>
          <w:rFonts w:ascii="Arial" w:hAnsi="Arial" w:cs="Arial"/>
          <w:b/>
          <w:bCs/>
          <w:color w:val="000000"/>
          <w:szCs w:val="21"/>
          <w:highlight w:val="yellow"/>
          <w:shd w:val="clear" w:color="auto" w:fill="FFFFFF"/>
        </w:rPr>
        <w:t>30</w:t>
      </w:r>
    </w:p>
    <w:p w:rsidR="00C871F2" w:rsidRPr="00B010FD" w:rsidRDefault="002A3FAD" w:rsidP="00BF1696">
      <w:pPr>
        <w:ind w:firstLineChars="150" w:firstLine="316"/>
      </w:pPr>
      <w:r>
        <w:rPr>
          <w:rFonts w:hint="eastAsia"/>
          <w:b/>
          <w:highlight w:val="yellow"/>
        </w:rPr>
        <w:t>网站的</w:t>
      </w:r>
      <w:r w:rsidR="00BE3328" w:rsidRPr="008547D0">
        <w:rPr>
          <w:rFonts w:hint="eastAsia"/>
          <w:b/>
          <w:highlight w:val="yellow"/>
        </w:rPr>
        <w:t>竞拍时间：周一至周五</w:t>
      </w:r>
      <w:r w:rsidR="00BE3328" w:rsidRPr="00BF1696">
        <w:rPr>
          <w:rFonts w:ascii="Arial" w:hAnsi="Arial" w:cs="Arial" w:hint="eastAsia"/>
          <w:b/>
          <w:bCs/>
          <w:color w:val="000000"/>
          <w:szCs w:val="21"/>
          <w:highlight w:val="yellow"/>
          <w:shd w:val="clear" w:color="auto" w:fill="FFFFFF"/>
        </w:rPr>
        <w:t>9:02~9:30</w:t>
      </w:r>
      <w:r w:rsidR="00BE3328" w:rsidRPr="00BF1696">
        <w:rPr>
          <w:rFonts w:ascii="Arial" w:hAnsi="Arial" w:cs="Arial" w:hint="eastAsia"/>
          <w:b/>
          <w:bCs/>
          <w:color w:val="000000"/>
          <w:szCs w:val="21"/>
          <w:highlight w:val="yellow"/>
          <w:shd w:val="clear" w:color="auto" w:fill="FFFFFF"/>
        </w:rPr>
        <w:t>，</w:t>
      </w:r>
      <w:r w:rsidR="00BE3328" w:rsidRPr="00BF1696">
        <w:rPr>
          <w:rFonts w:ascii="Arial" w:hAnsi="Arial" w:cs="Arial" w:hint="eastAsia"/>
          <w:b/>
          <w:bCs/>
          <w:color w:val="000000"/>
          <w:szCs w:val="21"/>
          <w:highlight w:val="yellow"/>
          <w:shd w:val="clear" w:color="auto" w:fill="FFFFFF"/>
        </w:rPr>
        <w:t>13:32~14:00</w:t>
      </w:r>
    </w:p>
    <w:p w:rsidR="002A3FAD" w:rsidRDefault="002A3FAD">
      <w:pPr>
        <w:rPr>
          <w:rFonts w:hint="eastAsia"/>
          <w:b/>
        </w:rPr>
      </w:pPr>
      <w:r>
        <w:rPr>
          <w:rFonts w:hint="eastAsia"/>
          <w:b/>
        </w:rPr>
        <w:t>（目前条钢现货</w:t>
      </w:r>
      <w:r w:rsidR="00F51269">
        <w:rPr>
          <w:rFonts w:hint="eastAsia"/>
          <w:b/>
        </w:rPr>
        <w:t>暂时</w:t>
      </w:r>
      <w:r>
        <w:rPr>
          <w:rFonts w:hint="eastAsia"/>
          <w:b/>
        </w:rPr>
        <w:t>按照原来的竞拍时间安排，在周二下午</w:t>
      </w:r>
      <w:r>
        <w:rPr>
          <w:rFonts w:hint="eastAsia"/>
          <w:b/>
        </w:rPr>
        <w:t>13:32~14:00</w:t>
      </w:r>
      <w:r>
        <w:rPr>
          <w:rFonts w:hint="eastAsia"/>
          <w:b/>
        </w:rPr>
        <w:t>，及周四</w:t>
      </w:r>
      <w:r>
        <w:rPr>
          <w:rFonts w:hint="eastAsia"/>
          <w:b/>
        </w:rPr>
        <w:t>13:32~14:00</w:t>
      </w:r>
      <w:r>
        <w:rPr>
          <w:rFonts w:hint="eastAsia"/>
          <w:b/>
        </w:rPr>
        <w:t>低碳钢盘条竞拍。其他时间资源挂牌）</w:t>
      </w:r>
    </w:p>
    <w:p w:rsidR="00BF1696" w:rsidRDefault="00F51269">
      <w:pPr>
        <w:rPr>
          <w:rFonts w:hint="eastAsia"/>
          <w:b/>
        </w:rPr>
      </w:pPr>
      <w:r>
        <w:rPr>
          <w:rFonts w:hint="eastAsia"/>
          <w:b/>
        </w:rPr>
        <w:t>为保证钢管条钢现货在欧</w:t>
      </w:r>
      <w:proofErr w:type="gramStart"/>
      <w:r>
        <w:rPr>
          <w:rFonts w:hint="eastAsia"/>
          <w:b/>
        </w:rPr>
        <w:t>冶云商平台</w:t>
      </w:r>
      <w:proofErr w:type="gramEnd"/>
      <w:r>
        <w:rPr>
          <w:rFonts w:hint="eastAsia"/>
          <w:b/>
        </w:rPr>
        <w:t>的正常切换，目前竞拍资源未设定保证金。</w:t>
      </w:r>
      <w:r w:rsidR="0063561A">
        <w:rPr>
          <w:rFonts w:hint="eastAsia"/>
          <w:b/>
        </w:rPr>
        <w:t>竞拍资源竞价时，除了原来加价</w:t>
      </w:r>
      <w:r w:rsidR="00A40C2D" w:rsidRPr="00A40C2D">
        <w:rPr>
          <w:rFonts w:hint="eastAsia"/>
          <w:b/>
        </w:rPr>
        <w:t>梯度</w:t>
      </w:r>
      <w:r w:rsidR="00A40C2D">
        <w:rPr>
          <w:rFonts w:hint="eastAsia"/>
          <w:b/>
        </w:rPr>
        <w:t>是</w:t>
      </w:r>
      <w:r w:rsidR="0063561A">
        <w:rPr>
          <w:rFonts w:hint="eastAsia"/>
          <w:b/>
        </w:rPr>
        <w:t>10</w:t>
      </w:r>
      <w:r w:rsidR="0063561A">
        <w:rPr>
          <w:rFonts w:hint="eastAsia"/>
          <w:b/>
        </w:rPr>
        <w:t>元</w:t>
      </w:r>
      <w:r w:rsidR="0063561A">
        <w:rPr>
          <w:rFonts w:hint="eastAsia"/>
          <w:b/>
        </w:rPr>
        <w:t>/</w:t>
      </w:r>
      <w:r w:rsidR="0063561A">
        <w:rPr>
          <w:rFonts w:hint="eastAsia"/>
          <w:b/>
        </w:rPr>
        <w:t>次的规则外，</w:t>
      </w:r>
      <w:r w:rsidR="0063561A" w:rsidRPr="00F51269">
        <w:rPr>
          <w:rFonts w:hint="eastAsia"/>
          <w:b/>
          <w:highlight w:val="yellow"/>
        </w:rPr>
        <w:t>增加首次竞拍</w:t>
      </w:r>
      <w:r w:rsidR="00A40C2D" w:rsidRPr="00F51269">
        <w:rPr>
          <w:rFonts w:hint="eastAsia"/>
          <w:b/>
          <w:highlight w:val="yellow"/>
        </w:rPr>
        <w:t>需要</w:t>
      </w:r>
      <w:r w:rsidR="0063561A" w:rsidRPr="00F51269">
        <w:rPr>
          <w:rFonts w:hint="eastAsia"/>
          <w:b/>
          <w:highlight w:val="yellow"/>
        </w:rPr>
        <w:t>加价</w:t>
      </w:r>
      <w:r w:rsidR="0063561A" w:rsidRPr="00F51269">
        <w:rPr>
          <w:rFonts w:hint="eastAsia"/>
          <w:b/>
          <w:highlight w:val="yellow"/>
        </w:rPr>
        <w:t>10</w:t>
      </w:r>
      <w:r w:rsidR="0063561A" w:rsidRPr="00F51269">
        <w:rPr>
          <w:rFonts w:hint="eastAsia"/>
          <w:b/>
          <w:highlight w:val="yellow"/>
        </w:rPr>
        <w:t>元</w:t>
      </w:r>
      <w:r w:rsidR="0063561A">
        <w:rPr>
          <w:rFonts w:hint="eastAsia"/>
          <w:b/>
        </w:rPr>
        <w:t>。</w:t>
      </w:r>
    </w:p>
    <w:p w:rsidR="0063561A" w:rsidRPr="0063561A" w:rsidRDefault="0063561A">
      <w:pPr>
        <w:rPr>
          <w:rFonts w:hint="eastAsia"/>
          <w:b/>
        </w:rPr>
      </w:pPr>
    </w:p>
    <w:p w:rsidR="00BF5C3A" w:rsidRPr="00B010FD" w:rsidRDefault="00BF1696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 w:rsidR="00BF5C3A" w:rsidRPr="00B010FD">
        <w:rPr>
          <w:rFonts w:hint="eastAsia"/>
          <w:b/>
        </w:rPr>
        <w:t>商贸钢管和条钢产品销售的店铺搜索：</w:t>
      </w:r>
      <w:r w:rsidR="002A3FAD">
        <w:rPr>
          <w:rFonts w:hint="eastAsia"/>
          <w:b/>
        </w:rPr>
        <w:t>输入“钢管”，或者“商贸公司”，如下图：</w:t>
      </w:r>
    </w:p>
    <w:p w:rsidR="007A1DC9" w:rsidRDefault="007A1DC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03847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DC9" w:rsidRDefault="007A1DC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57457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DC9" w:rsidRDefault="007A1DC9"/>
    <w:p w:rsidR="00240E2D" w:rsidRDefault="00BF1696">
      <w:pPr>
        <w:rPr>
          <w:rFonts w:hint="eastAsia"/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、</w:t>
      </w:r>
      <w:r w:rsidR="00994255" w:rsidRPr="00BF1696">
        <w:rPr>
          <w:rFonts w:hint="eastAsia"/>
          <w:b/>
        </w:rPr>
        <w:t>收藏</w:t>
      </w:r>
      <w:r w:rsidR="0001425B">
        <w:rPr>
          <w:rFonts w:hint="eastAsia"/>
          <w:b/>
        </w:rPr>
        <w:t>店铺</w:t>
      </w:r>
      <w:r w:rsidRPr="00BF1696">
        <w:rPr>
          <w:rFonts w:hint="eastAsia"/>
          <w:b/>
        </w:rPr>
        <w:t>页面，方便以后快速进入店铺浏览</w:t>
      </w:r>
      <w:r w:rsidR="0001425B">
        <w:rPr>
          <w:rFonts w:hint="eastAsia"/>
          <w:b/>
        </w:rPr>
        <w:t>资源</w:t>
      </w:r>
      <w:r w:rsidRPr="00BF1696">
        <w:rPr>
          <w:rFonts w:hint="eastAsia"/>
          <w:b/>
        </w:rPr>
        <w:t>和购货。工具条</w:t>
      </w:r>
      <w:r w:rsidR="0001425B">
        <w:rPr>
          <w:rFonts w:hint="eastAsia"/>
          <w:b/>
        </w:rPr>
        <w:t>在</w:t>
      </w:r>
      <w:r w:rsidRPr="00BF1696">
        <w:rPr>
          <w:rFonts w:hint="eastAsia"/>
          <w:b/>
        </w:rPr>
        <w:t>页面右侧。</w:t>
      </w:r>
    </w:p>
    <w:p w:rsidR="00994255" w:rsidRPr="00BF1696" w:rsidRDefault="0099425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74310" cy="219274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2D" w:rsidRDefault="00240E2D"/>
    <w:p w:rsidR="00240E2D" w:rsidRPr="00C871F2" w:rsidRDefault="0063561A">
      <w:pPr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</w:t>
      </w:r>
      <w:r w:rsidR="00C871F2">
        <w:rPr>
          <w:rFonts w:hint="eastAsia"/>
          <w:b/>
        </w:rPr>
        <w:t>下载资源清单</w:t>
      </w:r>
      <w:r>
        <w:rPr>
          <w:rFonts w:hint="eastAsia"/>
          <w:b/>
        </w:rPr>
        <w:t>——</w:t>
      </w:r>
      <w:r w:rsidR="00C871F2">
        <w:rPr>
          <w:rFonts w:hint="eastAsia"/>
          <w:b/>
        </w:rPr>
        <w:t>在屏幕右侧的工具栏</w:t>
      </w:r>
      <w:r>
        <w:rPr>
          <w:rFonts w:hint="eastAsia"/>
          <w:b/>
        </w:rPr>
        <w:t>（可以选择品种栏后进行资源下载）</w:t>
      </w:r>
      <w:r w:rsidR="00240E2D" w:rsidRPr="00C871F2">
        <w:rPr>
          <w:rFonts w:hint="eastAsia"/>
          <w:b/>
        </w:rPr>
        <w:t>：</w:t>
      </w:r>
    </w:p>
    <w:p w:rsidR="00240E2D" w:rsidRDefault="00240E2D">
      <w:r>
        <w:rPr>
          <w:noProof/>
        </w:rPr>
        <w:drawing>
          <wp:inline distT="0" distB="0" distL="0" distR="0">
            <wp:extent cx="5274310" cy="230431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F2" w:rsidRDefault="0063561A">
      <w:pPr>
        <w:rPr>
          <w:rFonts w:hint="eastAsia"/>
        </w:rPr>
      </w:pPr>
      <w:r>
        <w:rPr>
          <w:rFonts w:hint="eastAsia"/>
        </w:rPr>
        <w:t>打开</w:t>
      </w:r>
      <w:r>
        <w:rPr>
          <w:rFonts w:hint="eastAsia"/>
        </w:rPr>
        <w:t>EXCEL</w:t>
      </w:r>
      <w:r>
        <w:rPr>
          <w:rFonts w:hint="eastAsia"/>
        </w:rPr>
        <w:t>表格，如下图：</w:t>
      </w:r>
    </w:p>
    <w:p w:rsidR="0063561A" w:rsidRDefault="0063561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03011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1A" w:rsidRDefault="0063561A"/>
    <w:p w:rsidR="00FD0986" w:rsidRPr="00FD0986" w:rsidRDefault="0063561A" w:rsidP="00FD0986">
      <w:pPr>
        <w:rPr>
          <w:b/>
        </w:rPr>
      </w:pPr>
      <w:r>
        <w:rPr>
          <w:rFonts w:hint="eastAsia"/>
          <w:b/>
        </w:rPr>
        <w:t>6</w:t>
      </w:r>
      <w:r>
        <w:rPr>
          <w:rFonts w:hint="eastAsia"/>
          <w:b/>
        </w:rPr>
        <w:t>、</w:t>
      </w:r>
      <w:r w:rsidR="00FD0986" w:rsidRPr="00FD0986">
        <w:rPr>
          <w:rFonts w:hint="eastAsia"/>
          <w:b/>
        </w:rPr>
        <w:t>点击竞价资源，可以查找到</w:t>
      </w:r>
      <w:r>
        <w:rPr>
          <w:rFonts w:hint="eastAsia"/>
          <w:b/>
        </w:rPr>
        <w:t>准备</w:t>
      </w:r>
      <w:r w:rsidR="00FD0986" w:rsidRPr="00FD0986">
        <w:rPr>
          <w:rFonts w:hint="eastAsia"/>
          <w:b/>
        </w:rPr>
        <w:t>竞价</w:t>
      </w:r>
      <w:r>
        <w:rPr>
          <w:rFonts w:hint="eastAsia"/>
          <w:b/>
        </w:rPr>
        <w:t>的资源</w:t>
      </w:r>
      <w:r w:rsidR="00FD0986" w:rsidRPr="00FD0986">
        <w:rPr>
          <w:rFonts w:hint="eastAsia"/>
          <w:b/>
        </w:rPr>
        <w:t>部分：</w:t>
      </w:r>
    </w:p>
    <w:p w:rsidR="00FD0986" w:rsidRDefault="00FD0986" w:rsidP="00FD0986">
      <w:r>
        <w:rPr>
          <w:noProof/>
        </w:rPr>
        <w:drawing>
          <wp:inline distT="0" distB="0" distL="0" distR="0">
            <wp:extent cx="5274310" cy="1403647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86" w:rsidRDefault="00FD0986" w:rsidP="00FD0986"/>
    <w:p w:rsidR="00C871F2" w:rsidRDefault="0001425B" w:rsidP="0001425B">
      <w:pPr>
        <w:jc w:val="right"/>
        <w:rPr>
          <w:rFonts w:hint="eastAsia"/>
        </w:rPr>
      </w:pPr>
      <w:r>
        <w:rPr>
          <w:rFonts w:hint="eastAsia"/>
        </w:rPr>
        <w:t>商贸公司</w:t>
      </w:r>
    </w:p>
    <w:p w:rsidR="0001425B" w:rsidRDefault="0001425B" w:rsidP="0001425B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sectPr w:rsidR="0001425B" w:rsidSect="005C1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50" w:rsidRDefault="00347850" w:rsidP="00C871F2">
      <w:r>
        <w:separator/>
      </w:r>
    </w:p>
  </w:endnote>
  <w:endnote w:type="continuationSeparator" w:id="0">
    <w:p w:rsidR="00347850" w:rsidRDefault="00347850" w:rsidP="00C8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50" w:rsidRDefault="00347850" w:rsidP="00C871F2">
      <w:r>
        <w:separator/>
      </w:r>
    </w:p>
  </w:footnote>
  <w:footnote w:type="continuationSeparator" w:id="0">
    <w:p w:rsidR="00347850" w:rsidRDefault="00347850" w:rsidP="00C87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C5C24"/>
    <w:multiLevelType w:val="hybridMultilevel"/>
    <w:tmpl w:val="D76E19B4"/>
    <w:lvl w:ilvl="0" w:tplc="4C1EA3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C3A"/>
    <w:rsid w:val="0001425B"/>
    <w:rsid w:val="000565EB"/>
    <w:rsid w:val="0008665A"/>
    <w:rsid w:val="00220B5A"/>
    <w:rsid w:val="00240E2D"/>
    <w:rsid w:val="002A3FAD"/>
    <w:rsid w:val="00302D7A"/>
    <w:rsid w:val="00304546"/>
    <w:rsid w:val="00347850"/>
    <w:rsid w:val="00412B4B"/>
    <w:rsid w:val="004A1280"/>
    <w:rsid w:val="00563520"/>
    <w:rsid w:val="005C1D9C"/>
    <w:rsid w:val="00611573"/>
    <w:rsid w:val="0063561A"/>
    <w:rsid w:val="006D22EC"/>
    <w:rsid w:val="00772B26"/>
    <w:rsid w:val="007A1DC9"/>
    <w:rsid w:val="00994255"/>
    <w:rsid w:val="00A40C2D"/>
    <w:rsid w:val="00AC69CC"/>
    <w:rsid w:val="00AD132E"/>
    <w:rsid w:val="00B010FD"/>
    <w:rsid w:val="00BE3328"/>
    <w:rsid w:val="00BF1696"/>
    <w:rsid w:val="00BF5C3A"/>
    <w:rsid w:val="00C72CCD"/>
    <w:rsid w:val="00C871F2"/>
    <w:rsid w:val="00F1510F"/>
    <w:rsid w:val="00F51269"/>
    <w:rsid w:val="00FD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9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5C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5C3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87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871F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87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871F2"/>
    <w:rPr>
      <w:sz w:val="18"/>
      <w:szCs w:val="18"/>
    </w:rPr>
  </w:style>
  <w:style w:type="character" w:styleId="a6">
    <w:name w:val="Hyperlink"/>
    <w:basedOn w:val="a0"/>
    <w:uiPriority w:val="99"/>
    <w:unhideWhenUsed/>
    <w:rsid w:val="00C871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871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gt.com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</dc:creator>
  <cp:lastModifiedBy>zhangyin</cp:lastModifiedBy>
  <cp:revision>18</cp:revision>
  <dcterms:created xsi:type="dcterms:W3CDTF">2015-10-27T05:11:00Z</dcterms:created>
  <dcterms:modified xsi:type="dcterms:W3CDTF">2015-10-30T05:43:00Z</dcterms:modified>
</cp:coreProperties>
</file>